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82301">
      <w:pPr>
        <w:pStyle w:val="11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 w14:paraId="2612CECD"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sz w:val="32"/>
          <w:szCs w:val="32"/>
        </w:rPr>
        <w:t>年暑期优秀社会实践报告排名统计表</w:t>
      </w:r>
    </w:p>
    <w:p w14:paraId="5EF03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学院（盖章）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 xml:space="preserve">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  月   日</w:t>
      </w:r>
    </w:p>
    <w:tbl>
      <w:tblPr>
        <w:tblStyle w:val="7"/>
        <w:tblpPr w:leftFromText="180" w:rightFromText="180" w:vertAnchor="text" w:horzAnchor="page" w:tblpX="823" w:tblpY="338"/>
        <w:tblOverlap w:val="never"/>
        <w:tblW w:w="154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178"/>
        <w:gridCol w:w="1511"/>
        <w:gridCol w:w="2489"/>
        <w:gridCol w:w="4578"/>
        <w:gridCol w:w="3544"/>
        <w:gridCol w:w="1234"/>
      </w:tblGrid>
      <w:tr w14:paraId="65C5E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00" w:type="dxa"/>
            <w:vAlign w:val="center"/>
          </w:tcPr>
          <w:p w14:paraId="07C8B9FF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排名</w:t>
            </w:r>
          </w:p>
        </w:tc>
        <w:tc>
          <w:tcPr>
            <w:tcW w:w="1178" w:type="dxa"/>
            <w:vAlign w:val="center"/>
          </w:tcPr>
          <w:p w14:paraId="5A5DE882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姓名</w:t>
            </w:r>
          </w:p>
        </w:tc>
        <w:tc>
          <w:tcPr>
            <w:tcW w:w="1511" w:type="dxa"/>
            <w:vAlign w:val="center"/>
          </w:tcPr>
          <w:p w14:paraId="1BD199F1"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学号</w:t>
            </w:r>
          </w:p>
        </w:tc>
        <w:tc>
          <w:tcPr>
            <w:tcW w:w="2489" w:type="dxa"/>
            <w:vAlign w:val="center"/>
          </w:tcPr>
          <w:p w14:paraId="669F7D57"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专业班级</w:t>
            </w:r>
          </w:p>
          <w:p w14:paraId="498CE0EA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全称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）</w:t>
            </w:r>
          </w:p>
        </w:tc>
        <w:tc>
          <w:tcPr>
            <w:tcW w:w="4578" w:type="dxa"/>
            <w:vAlign w:val="center"/>
          </w:tcPr>
          <w:p w14:paraId="766C444A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报告题目</w:t>
            </w:r>
          </w:p>
        </w:tc>
        <w:tc>
          <w:tcPr>
            <w:tcW w:w="3544" w:type="dxa"/>
            <w:vAlign w:val="center"/>
          </w:tcPr>
          <w:p w14:paraId="0BB5EA8D"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主题方向</w:t>
            </w:r>
          </w:p>
        </w:tc>
        <w:tc>
          <w:tcPr>
            <w:tcW w:w="1234" w:type="dxa"/>
            <w:vAlign w:val="center"/>
          </w:tcPr>
          <w:p w14:paraId="0BE32555"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查重率</w:t>
            </w:r>
          </w:p>
        </w:tc>
      </w:tr>
      <w:tr w14:paraId="4530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00" w:type="dxa"/>
            <w:vAlign w:val="center"/>
          </w:tcPr>
          <w:p w14:paraId="3DC0C6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178" w:type="dxa"/>
          </w:tcPr>
          <w:p w14:paraId="3271A571">
            <w:pPr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dxa"/>
          </w:tcPr>
          <w:p w14:paraId="2E619815">
            <w:pPr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489" w:type="dxa"/>
          </w:tcPr>
          <w:p w14:paraId="07FCA7C7">
            <w:pPr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例：专业全称2022级1班）</w:t>
            </w:r>
          </w:p>
        </w:tc>
        <w:tc>
          <w:tcPr>
            <w:tcW w:w="4578" w:type="dxa"/>
          </w:tcPr>
          <w:p w14:paraId="2B750FB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</w:rPr>
            </w:pPr>
          </w:p>
        </w:tc>
        <w:tc>
          <w:tcPr>
            <w:tcW w:w="3544" w:type="dxa"/>
          </w:tcPr>
          <w:p w14:paraId="26EA7091">
            <w:pPr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例：“青春强音”理论普及宣讲）</w:t>
            </w:r>
          </w:p>
        </w:tc>
        <w:tc>
          <w:tcPr>
            <w:tcW w:w="1234" w:type="dxa"/>
          </w:tcPr>
          <w:p w14:paraId="72316D8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7282E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00" w:type="dxa"/>
            <w:vAlign w:val="center"/>
          </w:tcPr>
          <w:p w14:paraId="2A84E3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178" w:type="dxa"/>
          </w:tcPr>
          <w:p w14:paraId="364876F0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1" w:type="dxa"/>
          </w:tcPr>
          <w:p w14:paraId="546F3737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489" w:type="dxa"/>
          </w:tcPr>
          <w:p w14:paraId="61DE92D8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578" w:type="dxa"/>
          </w:tcPr>
          <w:p w14:paraId="10FE891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544" w:type="dxa"/>
          </w:tcPr>
          <w:p w14:paraId="451CAFE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4" w:type="dxa"/>
          </w:tcPr>
          <w:p w14:paraId="30295707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69417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00" w:type="dxa"/>
            <w:vAlign w:val="center"/>
          </w:tcPr>
          <w:p w14:paraId="4DF3AD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178" w:type="dxa"/>
          </w:tcPr>
          <w:p w14:paraId="5311B4D5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1" w:type="dxa"/>
          </w:tcPr>
          <w:p w14:paraId="18CB83D6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489" w:type="dxa"/>
          </w:tcPr>
          <w:p w14:paraId="3E7E6180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578" w:type="dxa"/>
          </w:tcPr>
          <w:p w14:paraId="7B8589E5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544" w:type="dxa"/>
          </w:tcPr>
          <w:p w14:paraId="6E27EB00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4" w:type="dxa"/>
          </w:tcPr>
          <w:p w14:paraId="0519BBB7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7D4E4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00" w:type="dxa"/>
            <w:vAlign w:val="center"/>
          </w:tcPr>
          <w:p w14:paraId="6A4A93A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178" w:type="dxa"/>
          </w:tcPr>
          <w:p w14:paraId="7175D28F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1" w:type="dxa"/>
          </w:tcPr>
          <w:p w14:paraId="6EB8D653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489" w:type="dxa"/>
          </w:tcPr>
          <w:p w14:paraId="13EBD653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578" w:type="dxa"/>
          </w:tcPr>
          <w:p w14:paraId="0553118C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544" w:type="dxa"/>
          </w:tcPr>
          <w:p w14:paraId="05224475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4" w:type="dxa"/>
          </w:tcPr>
          <w:p w14:paraId="0034F139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0D77E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00" w:type="dxa"/>
            <w:vAlign w:val="center"/>
          </w:tcPr>
          <w:p w14:paraId="4F67F3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1178" w:type="dxa"/>
          </w:tcPr>
          <w:p w14:paraId="2B298091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1" w:type="dxa"/>
          </w:tcPr>
          <w:p w14:paraId="7B4F41DD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489" w:type="dxa"/>
          </w:tcPr>
          <w:p w14:paraId="3D15A34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578" w:type="dxa"/>
          </w:tcPr>
          <w:p w14:paraId="5F81AC9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544" w:type="dxa"/>
          </w:tcPr>
          <w:p w14:paraId="1B65DEBF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4" w:type="dxa"/>
          </w:tcPr>
          <w:p w14:paraId="51F414A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47317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00" w:type="dxa"/>
            <w:vAlign w:val="center"/>
          </w:tcPr>
          <w:p w14:paraId="425B21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1178" w:type="dxa"/>
          </w:tcPr>
          <w:p w14:paraId="6EB3961F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1" w:type="dxa"/>
          </w:tcPr>
          <w:p w14:paraId="0303057C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489" w:type="dxa"/>
          </w:tcPr>
          <w:p w14:paraId="2D7D1707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578" w:type="dxa"/>
          </w:tcPr>
          <w:p w14:paraId="00D3790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544" w:type="dxa"/>
          </w:tcPr>
          <w:p w14:paraId="4AEB1986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4" w:type="dxa"/>
          </w:tcPr>
          <w:p w14:paraId="3019C9B1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19B7D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00" w:type="dxa"/>
            <w:vAlign w:val="center"/>
          </w:tcPr>
          <w:p w14:paraId="0FAD4B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1178" w:type="dxa"/>
          </w:tcPr>
          <w:p w14:paraId="4BA00B76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1" w:type="dxa"/>
          </w:tcPr>
          <w:p w14:paraId="4872A90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489" w:type="dxa"/>
          </w:tcPr>
          <w:p w14:paraId="391CF8DD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578" w:type="dxa"/>
          </w:tcPr>
          <w:p w14:paraId="6DEBC9EE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544" w:type="dxa"/>
          </w:tcPr>
          <w:p w14:paraId="2AC773B9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4" w:type="dxa"/>
          </w:tcPr>
          <w:p w14:paraId="17A7EB0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7C645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00" w:type="dxa"/>
            <w:vAlign w:val="center"/>
          </w:tcPr>
          <w:p w14:paraId="38AB48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1178" w:type="dxa"/>
          </w:tcPr>
          <w:p w14:paraId="08E70769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1" w:type="dxa"/>
          </w:tcPr>
          <w:p w14:paraId="33B3BA30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489" w:type="dxa"/>
          </w:tcPr>
          <w:p w14:paraId="7B5A13A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578" w:type="dxa"/>
          </w:tcPr>
          <w:p w14:paraId="18E76ABE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544" w:type="dxa"/>
          </w:tcPr>
          <w:p w14:paraId="4C5BC3E2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4" w:type="dxa"/>
          </w:tcPr>
          <w:p w14:paraId="5BC25ABF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396B6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00" w:type="dxa"/>
            <w:vAlign w:val="center"/>
          </w:tcPr>
          <w:p w14:paraId="4FB15A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1178" w:type="dxa"/>
          </w:tcPr>
          <w:p w14:paraId="4EE8230E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1" w:type="dxa"/>
          </w:tcPr>
          <w:p w14:paraId="7F79C0FD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489" w:type="dxa"/>
          </w:tcPr>
          <w:p w14:paraId="2A11C7F3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578" w:type="dxa"/>
          </w:tcPr>
          <w:p w14:paraId="5A884F88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544" w:type="dxa"/>
          </w:tcPr>
          <w:p w14:paraId="3858D626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4" w:type="dxa"/>
          </w:tcPr>
          <w:p w14:paraId="6CD22BA6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13356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900" w:type="dxa"/>
            <w:vAlign w:val="center"/>
          </w:tcPr>
          <w:p w14:paraId="73CFB1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1178" w:type="dxa"/>
          </w:tcPr>
          <w:p w14:paraId="3A03E2E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1" w:type="dxa"/>
          </w:tcPr>
          <w:p w14:paraId="23279B93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489" w:type="dxa"/>
          </w:tcPr>
          <w:p w14:paraId="5F243A48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578" w:type="dxa"/>
          </w:tcPr>
          <w:p w14:paraId="5FE55DF3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544" w:type="dxa"/>
          </w:tcPr>
          <w:p w14:paraId="5F75850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4" w:type="dxa"/>
          </w:tcPr>
          <w:p w14:paraId="69D85CB0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</w:tbl>
    <w:p w14:paraId="0EA0A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both"/>
        <w:textAlignment w:val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备注：</w:t>
      </w:r>
      <w:r>
        <w:rPr>
          <w:rFonts w:hint="eastAsia" w:ascii="仿宋" w:hAnsi="仿宋" w:eastAsia="仿宋" w:cs="仿宋"/>
          <w:sz w:val="24"/>
          <w:lang w:val="en-US" w:eastAsia="zh-CN"/>
        </w:rPr>
        <w:t>A.请按照推荐顺序排名；</w:t>
      </w:r>
    </w:p>
    <w:p w14:paraId="00CEA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both"/>
        <w:textAlignment w:val="auto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B.主题方向请参考：</w:t>
      </w:r>
    </w:p>
    <w:p w14:paraId="758B34B2">
      <w:pPr>
        <w:pStyle w:val="2"/>
        <w:ind w:left="0" w:leftChars="0" w:firstLine="720" w:firstLineChars="30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1.特色专项：</w:t>
      </w:r>
    </w:p>
    <w:p w14:paraId="069C39ED">
      <w:pPr>
        <w:pStyle w:val="2"/>
        <w:ind w:left="0" w:leftChars="0" w:firstLine="720" w:firstLineChars="30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①“黄河安澜·青春守护”—服务“黄河流域生态保护和高质量发展”专项；</w:t>
      </w:r>
    </w:p>
    <w:p w14:paraId="4400C316">
      <w:pPr>
        <w:pStyle w:val="2"/>
        <w:ind w:left="0" w:leftChars="0" w:firstLine="720" w:firstLineChars="30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②“齐鲁大地·时代答卷”—强省建设调研专项；</w:t>
      </w:r>
    </w:p>
    <w:p w14:paraId="3C277040">
      <w:pPr>
        <w:pStyle w:val="2"/>
        <w:ind w:left="0" w:leftChars="0" w:firstLine="720" w:firstLineChars="30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③“西部有约·山海同行”—西部地区社会实践专项；</w:t>
      </w:r>
    </w:p>
    <w:p w14:paraId="54B1F452">
      <w:pPr>
        <w:pStyle w:val="2"/>
        <w:ind w:left="0" w:leftChars="0" w:firstLine="720" w:firstLineChars="30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④“深耕平度·沃野兴农”—平度地区社会实践专项；</w:t>
      </w:r>
    </w:p>
    <w:p w14:paraId="65480DE3">
      <w:pPr>
        <w:pStyle w:val="2"/>
        <w:ind w:left="0" w:leftChars="0" w:firstLine="720" w:firstLineChars="30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2.主题社会实践：</w:t>
      </w:r>
    </w:p>
    <w:p w14:paraId="206EE468">
      <w:pPr>
        <w:pStyle w:val="2"/>
        <w:ind w:left="0" w:leftChars="0" w:firstLine="720" w:firstLineChars="30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①“青言星火”理论政策普及宣讲；②“青筑红心”传承红色基因；③“青创兴农”赋能农业新质生产力；</w:t>
      </w:r>
    </w:p>
    <w:p w14:paraId="0816FFB9">
      <w:pPr>
        <w:pStyle w:val="2"/>
        <w:ind w:left="0" w:leftChars="0" w:firstLine="720" w:firstLineChars="30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④“青耕田园”促进乡村全面振兴；⑤“青护生态”倡导绿色发展；⑥“青暖万家”投身社会服务；</w:t>
      </w:r>
    </w:p>
    <w:p w14:paraId="40777CBB">
      <w:pPr>
        <w:pStyle w:val="2"/>
        <w:ind w:left="0" w:leftChars="0" w:firstLine="720" w:firstLineChars="30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⑦“青承文脉”传承中华文脉；⑧“青耘启航”就业创业实践；</w:t>
      </w:r>
    </w:p>
    <w:p w14:paraId="467F0259">
      <w:pPr>
        <w:pStyle w:val="2"/>
        <w:ind w:left="0" w:leftChars="0" w:firstLine="720" w:firstLineChars="30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C.查重率请与查重报告相一致。</w:t>
      </w:r>
    </w:p>
    <w:p w14:paraId="0FD5EE9C">
      <w:pPr>
        <w:pStyle w:val="2"/>
        <w:ind w:left="0" w:leftChars="0" w:firstLine="720" w:firstLineChars="300"/>
        <w:jc w:val="left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                                                                                                         </w:t>
      </w:r>
    </w:p>
    <w:p w14:paraId="0D5D3A62">
      <w:pPr>
        <w:pStyle w:val="2"/>
        <w:ind w:left="0" w:leftChars="0" w:firstLine="720" w:firstLineChars="300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                                                                                                                         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lZTIzODQxOTJhZmI2NTE0NzgxMmQyY2M5ZTIyZmQifQ=="/>
  </w:docVars>
  <w:rsids>
    <w:rsidRoot w:val="00000000"/>
    <w:rsid w:val="0CED1869"/>
    <w:rsid w:val="0DF45EE8"/>
    <w:rsid w:val="0EFB5712"/>
    <w:rsid w:val="116223CC"/>
    <w:rsid w:val="12722637"/>
    <w:rsid w:val="136A2E67"/>
    <w:rsid w:val="175B413D"/>
    <w:rsid w:val="1AEF7D21"/>
    <w:rsid w:val="1AFC5F1B"/>
    <w:rsid w:val="1C4E5369"/>
    <w:rsid w:val="1E4F15D7"/>
    <w:rsid w:val="1F5609DA"/>
    <w:rsid w:val="24305A06"/>
    <w:rsid w:val="26A36E6D"/>
    <w:rsid w:val="2F3B4509"/>
    <w:rsid w:val="2F827680"/>
    <w:rsid w:val="30AD6A9E"/>
    <w:rsid w:val="316B2774"/>
    <w:rsid w:val="32F72511"/>
    <w:rsid w:val="34AE30A3"/>
    <w:rsid w:val="351D5273"/>
    <w:rsid w:val="3A082ADE"/>
    <w:rsid w:val="3AF17846"/>
    <w:rsid w:val="3E491747"/>
    <w:rsid w:val="408751C3"/>
    <w:rsid w:val="456E5A3B"/>
    <w:rsid w:val="46517D32"/>
    <w:rsid w:val="47FD71C9"/>
    <w:rsid w:val="481903DC"/>
    <w:rsid w:val="486D24D6"/>
    <w:rsid w:val="48F03833"/>
    <w:rsid w:val="493C71FE"/>
    <w:rsid w:val="4B16549D"/>
    <w:rsid w:val="4E69087B"/>
    <w:rsid w:val="508807F5"/>
    <w:rsid w:val="59171C90"/>
    <w:rsid w:val="591D6AB3"/>
    <w:rsid w:val="597F47D8"/>
    <w:rsid w:val="5D373386"/>
    <w:rsid w:val="5EA30896"/>
    <w:rsid w:val="62BB1E80"/>
    <w:rsid w:val="63DE1842"/>
    <w:rsid w:val="6521021D"/>
    <w:rsid w:val="661701F9"/>
    <w:rsid w:val="68A8479E"/>
    <w:rsid w:val="69CE2946"/>
    <w:rsid w:val="6AF9611F"/>
    <w:rsid w:val="6D131C22"/>
    <w:rsid w:val="730374C7"/>
    <w:rsid w:val="755B00F2"/>
    <w:rsid w:val="75D94B83"/>
    <w:rsid w:val="76A700A3"/>
    <w:rsid w:val="79F44681"/>
    <w:rsid w:val="7B6770D5"/>
    <w:rsid w:val="7BD85652"/>
    <w:rsid w:val="7DE1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0"/>
    <w:qFormat/>
    <w:uiPriority w:val="0"/>
    <w:pPr>
      <w:spacing w:beforeAutospacing="1" w:afterAutospacing="1"/>
      <w:ind w:firstLine="0" w:firstLineChars="0"/>
      <w:jc w:val="left"/>
      <w:outlineLvl w:val="0"/>
    </w:pPr>
    <w:rPr>
      <w:rFonts w:hint="eastAsia" w:ascii="宋体" w:hAnsi="宋体" w:eastAsia="黑体" w:cs="宋体"/>
      <w:bCs/>
      <w:kern w:val="44"/>
      <w:szCs w:val="48"/>
      <w:lang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left"/>
      <w:outlineLvl w:val="1"/>
    </w:pPr>
    <w:rPr>
      <w:rFonts w:ascii="楷体_GB2312" w:hAnsi="楷体_GB2312" w:eastAsia="楷体_GB2312" w:cs="Times New Roman"/>
      <w:sz w:val="32"/>
      <w:szCs w:val="22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left"/>
      <w:outlineLvl w:val="2"/>
    </w:pPr>
    <w:rPr>
      <w:rFonts w:ascii="仿宋_GB2312" w:hAnsi="仿宋_GB2312" w:eastAsia="仿宋_GB2312" w:cs="Times New Roman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customStyle="1" w:styleId="9">
    <w:name w:val="题目"/>
    <w:basedOn w:val="1"/>
    <w:next w:val="1"/>
    <w:qFormat/>
    <w:uiPriority w:val="0"/>
    <w:pPr>
      <w:spacing w:before="-2147483648" w:beforeAutospacing="1" w:afterAutospacing="0" w:line="700" w:lineRule="exact"/>
      <w:ind w:firstLine="0" w:firstLineChars="0"/>
      <w:jc w:val="center"/>
      <w:outlineLvl w:val="0"/>
    </w:pPr>
    <w:rPr>
      <w:rFonts w:hint="eastAsia" w:ascii="方正小标宋简体" w:hAnsi="方正小标宋简体" w:eastAsia="方正小标宋简体" w:cs="宋体"/>
      <w:bCs/>
      <w:kern w:val="44"/>
      <w:sz w:val="44"/>
      <w:szCs w:val="44"/>
      <w:lang w:bidi="ar"/>
    </w:rPr>
  </w:style>
  <w:style w:type="character" w:customStyle="1" w:styleId="10">
    <w:name w:val="标题 1 Char"/>
    <w:link w:val="4"/>
    <w:qFormat/>
    <w:uiPriority w:val="0"/>
    <w:rPr>
      <w:rFonts w:hint="eastAsia" w:ascii="宋体" w:hAnsi="宋体" w:eastAsia="黑体" w:cs="宋体"/>
      <w:bCs/>
      <w:kern w:val="44"/>
      <w:sz w:val="32"/>
      <w:szCs w:val="48"/>
      <w:lang w:val="en-US" w:eastAsia="zh-CN" w:bidi="ar"/>
    </w:rPr>
  </w:style>
  <w:style w:type="paragraph" w:customStyle="1" w:styleId="11">
    <w:name w:val="_Style 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289</Words>
  <Characters>304</Characters>
  <Lines>0</Lines>
  <Paragraphs>0</Paragraphs>
  <TotalTime>23</TotalTime>
  <ScaleCrop>false</ScaleCrop>
  <LinksUpToDate>false</LinksUpToDate>
  <CharactersWithSpaces>611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2021-12-31T14:24:00Z</dcterms:created>
  <dc:creator>50446</dc:creator>
  <cp:lastModifiedBy>Auhgnos</cp:lastModifiedBy>
  <dcterms:modified xsi:type="dcterms:W3CDTF">2026-08-27T02:35:36Z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997201BCF4E44240A0FB9D3AE092FCC4_13</vt:lpwstr>
  </property>
  <property fmtid="{D5CDD505-2E9C-101B-9397-08002B2CF9AE}" pid="4" name="KSOTemplateDocerSaveRecord">
    <vt:lpwstr>eyJoZGlkIjoiMzEwNTM5NzYwMDRjMzkwZTVkZjY2ODkwMGIxNGU0OTUiLCJ1c2VySWQiOiIxNTkwMjQwNDY5In0=</vt:lpwstr>
  </property>
</Properties>
</file>